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B3F" w:rsidRPr="000E1342" w:rsidRDefault="003F3B3F" w:rsidP="003F3B3F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0E1342">
        <w:rPr>
          <w:rFonts w:ascii="Times New Roman" w:hAnsi="Times New Roman" w:cs="Times New Roman"/>
          <w:b/>
          <w:sz w:val="24"/>
          <w:szCs w:val="24"/>
          <w:lang w:val="fr-FR"/>
        </w:rPr>
        <w:t>Les couleurs de la Tour Eiffel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0E1342">
        <w:rPr>
          <w:rFonts w:ascii="Times New Roman" w:hAnsi="Times New Roman" w:cs="Times New Roman"/>
          <w:sz w:val="24"/>
          <w:szCs w:val="24"/>
          <w:lang w:val="fr-FR"/>
        </w:rPr>
        <w:t>C’est le monument le plus visité au monde, 200 millions de touristes sont déjà mon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tés à son sommet, la plupart en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ascenseur, si vous y êtes déjà aller vous vous êtes peut-être dit « je n’aimerais pas avoir la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repeindre » et pourtant il faut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bien le faire. Tous les sept ans « la dame de fer » s’offre une cure de beauté, la coquette,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pour la 19 fois de son histoire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elle va donc être repeinte de la tête aux pieds, une opération vitale pour le chef-d’œuvre de G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ustave Eiffel. 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Au cœur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de Paris l’enquête d’ Olivier Mathurin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0E1342">
        <w:rPr>
          <w:rFonts w:ascii="Times New Roman" w:hAnsi="Times New Roman" w:cs="Times New Roman"/>
          <w:sz w:val="24"/>
          <w:szCs w:val="24"/>
          <w:lang w:val="fr-FR"/>
        </w:rPr>
        <w:t>– Qui s’en souvient hormis peut-être les vieux Pa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risiens/ depuis sa construction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en 1887 la tour Eiffel est passée par toutes les couleurs/ d’abord brun rouge puis ocre brun puis jaune et depuis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1968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châtain légèrement rosé/ les spécialistes disent tout simplement brun tour Eiffel/ il faut croi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re que la vieille dame se plaît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dans cette parure/en tout cas elle est partie pour la garder sept ans de plus/ avec au pas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sage une petite coquetterie que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souligne avec malice Jean-Bernard Bros le patron de la Société d’exploitation de la tour Eiff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el 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Jean-Bernard Bros : </w:t>
      </w:r>
    </w:p>
    <w:p w:rsidR="003F3B3F" w:rsidRPr="008D40DC" w:rsidRDefault="003F3B3F" w:rsidP="003F3B3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– Il y a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trois teintes différentes/ on part du plus foncé vers le bas tout simplement pour un effet d’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optique/ il se trouve que quand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on regarde par exemple de l’esplanade du Trocadéro la tour Eiffel/ si on appliquait la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même couleur on n’aurait pas la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même couleur optiquement/ donc pour contrer ça les techniciens de la peinture appliquent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trois teintes différentes pour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maintenir l’effet uni/ ce qui fait que quand elle sera repeinte et qu’elle sera toute belle o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n aura l’impression d’une seule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couleur/ ce brun tour Eiffel 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0E1342">
        <w:rPr>
          <w:rFonts w:ascii="Times New Roman" w:hAnsi="Times New Roman" w:cs="Times New Roman"/>
          <w:sz w:val="24"/>
          <w:szCs w:val="24"/>
          <w:lang w:val="fr-FR"/>
        </w:rPr>
        <w:t>Olivier Mathurin</w:t>
      </w:r>
      <w:r>
        <w:rPr>
          <w:rFonts w:ascii="Times New Roman" w:hAnsi="Times New Roman" w:cs="Times New Roman"/>
          <w:sz w:val="24"/>
          <w:szCs w:val="24"/>
          <w:lang w:val="fr-FR"/>
        </w:rPr>
        <w:t> :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0E1342">
        <w:rPr>
          <w:rFonts w:ascii="Times New Roman" w:hAnsi="Times New Roman" w:cs="Times New Roman"/>
          <w:sz w:val="24"/>
          <w:szCs w:val="24"/>
          <w:lang w:val="fr-FR"/>
        </w:rPr>
        <w:t>– Depuis le 3 décembre vingt-cinq peintr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es acrobates s’activent le long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des parois de la tour/ le chantier va durer quinze mois/ le temps nécessaire pour décape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r les surfaces atteintes par la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rouille/ poser deux couches d’apprêt et appliquer ensuite au pinceau/ le pistolet n’est p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as admis/ 60 tonnes de peinture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définitive/ tous les sept ans c’est la même chose/ mais la tour ne s’alourdit pas pour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autant 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Jean-Bernard Bros :</w:t>
      </w:r>
      <w:bookmarkStart w:id="0" w:name="_GoBack"/>
      <w:bookmarkEnd w:id="0"/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– Il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faut savoir que sur 60 tonnes environ la moitié c’est-à-dire 30 tonnes va disparaître da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ns sept ans/ c’est le phénomène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simplement de l’érosion/ de l’air/ du vent/ de la pluie/ donc il reste la moitié à l’arrivée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et puis effectivement/ dans le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temps suivant les travaux elle s’est alourdie mais on a contré cet inconvénient en enlev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ant un certain nombre de choses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qui n’étaient plus utiles et qui en tout cas la surchargeaient/ aujourd’hui elle a un poids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stable </w:t>
      </w:r>
    </w:p>
    <w:p w:rsidR="003F3B3F" w:rsidRDefault="003F3B3F" w:rsidP="003F3B3F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Olivier Mathurin :</w:t>
      </w:r>
    </w:p>
    <w:p w:rsidR="0091200D" w:rsidRPr="003F3B3F" w:rsidRDefault="003F3B3F" w:rsidP="003F3B3F">
      <w:pPr>
        <w:rPr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– En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février 2003 quand tout sera terminé la tour sera tranquille pour sept ans/ enfin pas tou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t à fait/ sept ans c’était avec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l’ancienne peinture à ba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se de plomb/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aujourd’hui on utilise du phosphate de zinc/ son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avantage c’est de résister plus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longtemps/ dix ans lorsqu’elle est protégée des intempéries/ ce qui est le cas dans la parti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e basse de la tour entourée par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 xml:space="preserve">les immeubles/ en revanche il faudra la repeindre tous les cinq ans dans la partie haute/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mais l’intérêt de cette formule </w:t>
      </w:r>
      <w:r w:rsidRPr="000E1342">
        <w:rPr>
          <w:rFonts w:ascii="Times New Roman" w:hAnsi="Times New Roman" w:cs="Times New Roman"/>
          <w:sz w:val="24"/>
          <w:szCs w:val="24"/>
          <w:lang w:val="fr-FR"/>
        </w:rPr>
        <w:t>c’est que la partie haute est deux fois moins importante en surface que la partie basse.</w:t>
      </w:r>
    </w:p>
    <w:sectPr w:rsidR="0091200D" w:rsidRPr="003F3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B3F"/>
    <w:rsid w:val="003F3B3F"/>
    <w:rsid w:val="008D40DC"/>
    <w:rsid w:val="0091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30BBC-1D5F-48F6-98F6-4D44C009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2021-10-14T12:50:00Z</dcterms:created>
  <dcterms:modified xsi:type="dcterms:W3CDTF">2021-10-14T15:41:00Z</dcterms:modified>
</cp:coreProperties>
</file>